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18DB154F" w:rsidR="009B5F4E" w:rsidRPr="009B5F4E" w:rsidRDefault="001F4484" w:rsidP="009B5F4E">
      <w:pPr>
        <w:rPr>
          <w:rFonts w:ascii="Clan Pro" w:hAnsi="Clan Pro"/>
          <w:i/>
          <w:iCs/>
          <w:sz w:val="28"/>
          <w:szCs w:val="28"/>
        </w:rPr>
      </w:pPr>
      <w:r>
        <w:rPr>
          <w:rFonts w:ascii="Clan Pro" w:hAnsi="Clan Pro"/>
          <w:b/>
          <w:color w:val="0094FF"/>
          <w:sz w:val="28"/>
          <w:szCs w:val="28"/>
        </w:rPr>
        <w:t>Ipsum Power (Private Networks) Ltd</w:t>
      </w:r>
      <w:r w:rsidR="05E4E823" w:rsidRPr="0C521960">
        <w:rPr>
          <w:rFonts w:ascii="Clan Pro" w:hAnsi="Clan Pro"/>
          <w:b/>
          <w:bCs/>
          <w:color w:val="0094FF"/>
          <w:sz w:val="28"/>
          <w:szCs w:val="28"/>
        </w:rPr>
        <w:t xml:space="preserve"> </w:t>
      </w:r>
      <w:r>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PPM Scheduler</w:t>
      </w:r>
      <w:r w:rsidR="004F58C6" w:rsidRPr="0C521960">
        <w:rPr>
          <w:rFonts w:ascii="Clan Pro" w:hAnsi="Clan Pro"/>
          <w:b/>
          <w:color w:val="0094FF"/>
          <w:sz w:val="28"/>
          <w:szCs w:val="28"/>
        </w:rPr>
        <w:t xml:space="preserve">, </w:t>
      </w:r>
      <w:r>
        <w:rPr>
          <w:rFonts w:ascii="Clan Pro" w:hAnsi="Clan Pro"/>
          <w:b/>
          <w:color w:val="0094FF"/>
          <w:sz w:val="28"/>
          <w:szCs w:val="28"/>
        </w:rPr>
        <w:t>Wakefield</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proofErr w:type="gramStart"/>
      <w:r w:rsidRPr="003068B5">
        <w:rPr>
          <w:rFonts w:ascii="Clan Pro" w:hAnsi="Clan Pro" w:cstheme="minorHAnsi"/>
          <w:sz w:val="20"/>
          <w:szCs w:val="20"/>
        </w:rPr>
        <w:t>We’re</w:t>
      </w:r>
      <w:proofErr w:type="gramEnd"/>
      <w:r w:rsidRPr="003068B5">
        <w:rPr>
          <w:rFonts w:ascii="Clan Pro" w:hAnsi="Clan Pro" w:cstheme="minorHAnsi"/>
          <w:sz w:val="20"/>
          <w:szCs w:val="20"/>
        </w:rPr>
        <w:t xml:space="preserv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w:t>
      </w:r>
      <w:proofErr w:type="gramStart"/>
      <w:r w:rsidRPr="44EDBA10">
        <w:rPr>
          <w:rFonts w:ascii="Clan Pro" w:hAnsi="Clan Pro"/>
          <w:sz w:val="20"/>
          <w:szCs w:val="20"/>
        </w:rPr>
        <w:t>you’ll</w:t>
      </w:r>
      <w:proofErr w:type="gramEnd"/>
      <w:r w:rsidRPr="44EDBA10">
        <w:rPr>
          <w:rFonts w:ascii="Clan Pro" w:hAnsi="Clan Pro"/>
          <w:sz w:val="20"/>
          <w:szCs w:val="20"/>
        </w:rPr>
        <w:t xml:space="preserve">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556956F3" w14:textId="453994C6" w:rsidR="001F4484" w:rsidRPr="001F4484" w:rsidRDefault="009B5F4E" w:rsidP="001F4484">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4D9A45F0" w14:textId="3279DDAF" w:rsidR="001F4484" w:rsidRPr="001F4484" w:rsidRDefault="009B5F4E" w:rsidP="001F4484">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6F1712C1" w14:textId="77777777" w:rsidR="001F4484" w:rsidRDefault="001F4484" w:rsidP="001F4484">
      <w:pPr>
        <w:pStyle w:val="ListParagraph"/>
        <w:numPr>
          <w:ilvl w:val="0"/>
          <w:numId w:val="10"/>
        </w:numPr>
        <w:rPr>
          <w:rFonts w:ascii="Clan Pro" w:hAnsi="Clan Pro" w:cs="Arial"/>
          <w:sz w:val="20"/>
          <w:szCs w:val="20"/>
        </w:rPr>
      </w:pPr>
      <w:r w:rsidRPr="004F4A65">
        <w:rPr>
          <w:rFonts w:ascii="Clan Pro" w:hAnsi="Clan Pro" w:cs="Arial"/>
          <w:sz w:val="20"/>
          <w:szCs w:val="20"/>
        </w:rPr>
        <w:t>Responsible for scheduling in PPM, reactive and quoted works.</w:t>
      </w:r>
    </w:p>
    <w:p w14:paraId="5E19BD55" w14:textId="77777777" w:rsidR="001F4484" w:rsidRPr="001F4484" w:rsidRDefault="001F4484" w:rsidP="001F4484">
      <w:pPr>
        <w:pStyle w:val="ListParagraph"/>
        <w:numPr>
          <w:ilvl w:val="0"/>
          <w:numId w:val="10"/>
        </w:numPr>
        <w:rPr>
          <w:rFonts w:ascii="Clan Pro" w:hAnsi="Clan Pro" w:cs="Arial"/>
          <w:sz w:val="20"/>
          <w:szCs w:val="20"/>
        </w:rPr>
      </w:pPr>
      <w:r w:rsidRPr="001F4484">
        <w:rPr>
          <w:rFonts w:ascii="Clan Pro" w:eastAsia="Times New Roman" w:hAnsi="Clan Pro" w:cstheme="minorHAnsi"/>
          <w:sz w:val="20"/>
          <w:szCs w:val="20"/>
          <w:lang w:eastAsia="en-GB"/>
        </w:rPr>
        <w:t>Responsible for ensuring works are completed in the most efficient manner, and in compliance with Health and Safety legalisations.</w:t>
      </w:r>
    </w:p>
    <w:p w14:paraId="268D1AF9" w14:textId="77777777" w:rsidR="001F4484" w:rsidRDefault="001F4484" w:rsidP="001F4484">
      <w:pPr>
        <w:pStyle w:val="ListParagraph"/>
        <w:ind w:left="0"/>
        <w:rPr>
          <w:rFonts w:ascii="Clan Pro" w:eastAsia="Times New Roman" w:hAnsi="Clan Pro" w:cstheme="minorHAnsi"/>
          <w:sz w:val="20"/>
          <w:szCs w:val="20"/>
          <w:lang w:eastAsia="en-GB"/>
        </w:rPr>
      </w:pPr>
    </w:p>
    <w:p w14:paraId="0CBD2A69" w14:textId="1C8146FD" w:rsidR="009B5F4E" w:rsidRPr="001F4484" w:rsidRDefault="009B5F4E" w:rsidP="001F4484">
      <w:pPr>
        <w:pStyle w:val="ListParagraph"/>
        <w:ind w:left="0"/>
        <w:rPr>
          <w:rFonts w:ascii="Clan Pro" w:hAnsi="Clan Pro" w:cs="Arial"/>
          <w:sz w:val="20"/>
          <w:szCs w:val="20"/>
        </w:rPr>
      </w:pPr>
      <w:r w:rsidRPr="001F4484">
        <w:rPr>
          <w:rFonts w:ascii="Clan Pro" w:eastAsiaTheme="minorEastAsia" w:hAnsi="Clan Pro"/>
          <w:b/>
          <w:bCs/>
          <w:color w:val="7C878E"/>
          <w:sz w:val="20"/>
          <w:szCs w:val="20"/>
        </w:rPr>
        <w:t>Princip</w:t>
      </w:r>
      <w:r w:rsidR="1005CE19" w:rsidRPr="001F4484">
        <w:rPr>
          <w:rFonts w:ascii="Clan Pro" w:eastAsiaTheme="minorEastAsia" w:hAnsi="Clan Pro"/>
          <w:b/>
          <w:bCs/>
          <w:color w:val="7C878E"/>
          <w:sz w:val="20"/>
          <w:szCs w:val="20"/>
        </w:rPr>
        <w:t>a</w:t>
      </w:r>
      <w:r w:rsidRPr="001F4484">
        <w:rPr>
          <w:rFonts w:ascii="Clan Pro" w:eastAsiaTheme="minorEastAsia" w:hAnsi="Clan Pro"/>
          <w:b/>
          <w:bCs/>
          <w:color w:val="7C878E"/>
          <w:sz w:val="20"/>
          <w:szCs w:val="20"/>
        </w:rPr>
        <w:t>l</w:t>
      </w:r>
      <w:r w:rsidRPr="001F4484">
        <w:rPr>
          <w:rFonts w:ascii="Clan Pro" w:eastAsiaTheme="minorEastAsia" w:hAnsi="Clan Pro"/>
          <w:b/>
          <w:color w:val="7C878E"/>
          <w:sz w:val="20"/>
          <w:szCs w:val="20"/>
        </w:rPr>
        <w:t xml:space="preserve"> Accountabilities</w:t>
      </w:r>
    </w:p>
    <w:p w14:paraId="6240C2D6" w14:textId="408DBE51" w:rsidR="001F4484" w:rsidRPr="001F4484" w:rsidRDefault="001F4484" w:rsidP="001F4484">
      <w:pPr>
        <w:spacing w:after="0" w:line="240" w:lineRule="auto"/>
        <w:rPr>
          <w:rFonts w:ascii="Clan Pro" w:hAnsi="Clan Pro"/>
          <w:color w:val="000000" w:themeColor="text1"/>
          <w:sz w:val="20"/>
          <w:szCs w:val="20"/>
        </w:rPr>
      </w:pPr>
      <w:r w:rsidRPr="001F4484">
        <w:rPr>
          <w:rFonts w:ascii="Clan Pro" w:hAnsi="Clan Pro"/>
          <w:color w:val="000000" w:themeColor="text1"/>
          <w:sz w:val="20"/>
          <w:szCs w:val="20"/>
        </w:rPr>
        <w:t>•</w:t>
      </w:r>
      <w:r w:rsidRPr="001F4484">
        <w:rPr>
          <w:rFonts w:ascii="Clan Pro" w:hAnsi="Clan Pro"/>
          <w:color w:val="000000" w:themeColor="text1"/>
          <w:sz w:val="20"/>
          <w:szCs w:val="20"/>
        </w:rPr>
        <w:t xml:space="preserve"> </w:t>
      </w:r>
      <w:r w:rsidRPr="001F4484">
        <w:rPr>
          <w:rFonts w:ascii="Clan Pro" w:hAnsi="Clan Pro"/>
          <w:color w:val="000000" w:themeColor="text1"/>
          <w:sz w:val="20"/>
          <w:szCs w:val="20"/>
        </w:rPr>
        <w:t>Manage the relevant CRM system appropriately ensuring sufficient information is captured for future analysis.</w:t>
      </w:r>
    </w:p>
    <w:p w14:paraId="697F88A5" w14:textId="3F23BB0E" w:rsidR="001F4484" w:rsidRPr="001F4484" w:rsidRDefault="001F4484" w:rsidP="001F4484">
      <w:pPr>
        <w:spacing w:after="0" w:line="240" w:lineRule="auto"/>
        <w:rPr>
          <w:rFonts w:ascii="Clan Pro" w:hAnsi="Clan Pro"/>
          <w:color w:val="000000" w:themeColor="text1"/>
          <w:sz w:val="20"/>
          <w:szCs w:val="20"/>
        </w:rPr>
      </w:pPr>
      <w:r w:rsidRPr="001F4484">
        <w:rPr>
          <w:rFonts w:ascii="Clan Pro" w:hAnsi="Clan Pro"/>
          <w:color w:val="000000" w:themeColor="text1"/>
          <w:sz w:val="20"/>
          <w:szCs w:val="20"/>
        </w:rPr>
        <w:t>•</w:t>
      </w:r>
      <w:r w:rsidRPr="001F4484">
        <w:rPr>
          <w:rFonts w:ascii="Clan Pro" w:hAnsi="Clan Pro"/>
          <w:color w:val="000000" w:themeColor="text1"/>
          <w:sz w:val="20"/>
          <w:szCs w:val="20"/>
        </w:rPr>
        <w:t xml:space="preserve"> </w:t>
      </w:r>
      <w:r w:rsidRPr="001F4484">
        <w:rPr>
          <w:rFonts w:ascii="Clan Pro" w:hAnsi="Clan Pro"/>
          <w:color w:val="000000" w:themeColor="text1"/>
          <w:sz w:val="20"/>
          <w:szCs w:val="20"/>
        </w:rPr>
        <w:t xml:space="preserve">Answer all telephone calls both internally and externally in a professional and timely manner ensuring that all messages are returned appropriately, and breakdowns are dealt with efficiently. </w:t>
      </w:r>
    </w:p>
    <w:p w14:paraId="5CAA1A46" w14:textId="22DD594B" w:rsidR="001F4484" w:rsidRPr="001F4484" w:rsidRDefault="001F4484" w:rsidP="001F4484">
      <w:pPr>
        <w:spacing w:after="0" w:line="240" w:lineRule="auto"/>
        <w:rPr>
          <w:rFonts w:ascii="Clan Pro" w:hAnsi="Clan Pro"/>
          <w:color w:val="000000" w:themeColor="text1"/>
          <w:sz w:val="20"/>
          <w:szCs w:val="20"/>
        </w:rPr>
      </w:pPr>
      <w:r w:rsidRPr="001F4484">
        <w:rPr>
          <w:rFonts w:ascii="Clan Pro" w:hAnsi="Clan Pro"/>
          <w:color w:val="000000" w:themeColor="text1"/>
          <w:sz w:val="20"/>
          <w:szCs w:val="20"/>
        </w:rPr>
        <w:t>•</w:t>
      </w:r>
      <w:r w:rsidRPr="001F4484">
        <w:rPr>
          <w:rFonts w:ascii="Clan Pro" w:hAnsi="Clan Pro"/>
          <w:color w:val="000000" w:themeColor="text1"/>
          <w:sz w:val="20"/>
          <w:szCs w:val="20"/>
        </w:rPr>
        <w:t xml:space="preserve"> </w:t>
      </w:r>
      <w:r w:rsidRPr="001F4484">
        <w:rPr>
          <w:rFonts w:ascii="Clan Pro" w:hAnsi="Clan Pro"/>
          <w:color w:val="000000" w:themeColor="text1"/>
          <w:sz w:val="20"/>
          <w:szCs w:val="20"/>
        </w:rPr>
        <w:t>To ensure works under your control are carried out in a professional and courteous manner and liaise with customers to meet their requirements in full.</w:t>
      </w:r>
    </w:p>
    <w:p w14:paraId="04BEE4B2" w14:textId="36BA852D" w:rsidR="001F4484" w:rsidRPr="001F4484" w:rsidRDefault="001F4484" w:rsidP="001F4484">
      <w:pPr>
        <w:spacing w:after="0" w:line="240" w:lineRule="auto"/>
        <w:rPr>
          <w:rFonts w:ascii="Clan Pro" w:hAnsi="Clan Pro"/>
          <w:color w:val="000000" w:themeColor="text1"/>
          <w:sz w:val="20"/>
          <w:szCs w:val="20"/>
        </w:rPr>
      </w:pPr>
      <w:r w:rsidRPr="001F4484">
        <w:rPr>
          <w:rFonts w:ascii="Clan Pro" w:hAnsi="Clan Pro"/>
          <w:color w:val="000000" w:themeColor="text1"/>
          <w:sz w:val="20"/>
          <w:szCs w:val="20"/>
        </w:rPr>
        <w:t>•</w:t>
      </w:r>
      <w:r w:rsidRPr="001F4484">
        <w:rPr>
          <w:rFonts w:ascii="Clan Pro" w:hAnsi="Clan Pro"/>
          <w:color w:val="000000" w:themeColor="text1"/>
          <w:sz w:val="20"/>
          <w:szCs w:val="20"/>
        </w:rPr>
        <w:t xml:space="preserve"> </w:t>
      </w:r>
      <w:r w:rsidRPr="001F4484">
        <w:rPr>
          <w:rFonts w:ascii="Clan Pro" w:hAnsi="Clan Pro"/>
          <w:color w:val="000000" w:themeColor="text1"/>
          <w:sz w:val="20"/>
          <w:szCs w:val="20"/>
        </w:rPr>
        <w:t>Identify and define requirements, scope, and objectives and ensure that if work is to evolve, we adhere to client requirements.</w:t>
      </w:r>
    </w:p>
    <w:p w14:paraId="2A583E68" w14:textId="3ECDA5FC" w:rsidR="001F4484" w:rsidRPr="001F4484" w:rsidRDefault="001F4484" w:rsidP="001F4484">
      <w:pPr>
        <w:spacing w:after="0" w:line="240" w:lineRule="auto"/>
        <w:rPr>
          <w:rFonts w:ascii="Clan Pro" w:hAnsi="Clan Pro"/>
          <w:color w:val="000000" w:themeColor="text1"/>
          <w:sz w:val="20"/>
          <w:szCs w:val="20"/>
        </w:rPr>
      </w:pPr>
      <w:r w:rsidRPr="001F4484">
        <w:rPr>
          <w:rFonts w:ascii="Clan Pro" w:hAnsi="Clan Pro"/>
          <w:color w:val="000000" w:themeColor="text1"/>
          <w:sz w:val="20"/>
          <w:szCs w:val="20"/>
        </w:rPr>
        <w:t>•</w:t>
      </w:r>
      <w:r w:rsidRPr="001F4484">
        <w:rPr>
          <w:rFonts w:ascii="Clan Pro" w:hAnsi="Clan Pro"/>
          <w:color w:val="000000" w:themeColor="text1"/>
          <w:sz w:val="20"/>
          <w:szCs w:val="20"/>
        </w:rPr>
        <w:t xml:space="preserve"> </w:t>
      </w:r>
      <w:r w:rsidRPr="001F4484">
        <w:rPr>
          <w:rFonts w:ascii="Clan Pro" w:hAnsi="Clan Pro"/>
          <w:color w:val="000000" w:themeColor="text1"/>
          <w:sz w:val="20"/>
          <w:szCs w:val="20"/>
        </w:rPr>
        <w:t>Responsible for scheduling PPM, reactive and quoted tasks for internal engineers (as well as appropriate verified sub-contractors where applicable) providing a professional and comprehensive service to all clients.</w:t>
      </w:r>
    </w:p>
    <w:p w14:paraId="165EE909" w14:textId="3BF1EAB3" w:rsidR="001F4484" w:rsidRPr="001F4484" w:rsidRDefault="001F4484" w:rsidP="001F4484">
      <w:pPr>
        <w:spacing w:after="0" w:line="240" w:lineRule="auto"/>
        <w:rPr>
          <w:rFonts w:ascii="Clan Pro" w:hAnsi="Clan Pro"/>
          <w:color w:val="000000" w:themeColor="text1"/>
          <w:sz w:val="20"/>
          <w:szCs w:val="20"/>
        </w:rPr>
      </w:pPr>
      <w:r w:rsidRPr="001F4484">
        <w:rPr>
          <w:rFonts w:ascii="Clan Pro" w:hAnsi="Clan Pro"/>
          <w:color w:val="000000" w:themeColor="text1"/>
          <w:sz w:val="20"/>
          <w:szCs w:val="20"/>
        </w:rPr>
        <w:t>•</w:t>
      </w:r>
      <w:r w:rsidRPr="001F4484">
        <w:rPr>
          <w:rFonts w:ascii="Clan Pro" w:hAnsi="Clan Pro"/>
          <w:color w:val="000000" w:themeColor="text1"/>
          <w:sz w:val="20"/>
          <w:szCs w:val="20"/>
        </w:rPr>
        <w:t xml:space="preserve"> </w:t>
      </w:r>
      <w:r w:rsidRPr="001F4484">
        <w:rPr>
          <w:rFonts w:ascii="Clan Pro" w:hAnsi="Clan Pro"/>
          <w:color w:val="000000" w:themeColor="text1"/>
          <w:sz w:val="20"/>
          <w:szCs w:val="20"/>
        </w:rPr>
        <w:t>Ensuring tasks are planned and completed within clients target response SLA (whilst also being aware of the balance between achievement and cost implications) when considering engineers routes and skill sets.</w:t>
      </w:r>
    </w:p>
    <w:p w14:paraId="521EBC29" w14:textId="1BE696ED" w:rsidR="001F4484" w:rsidRPr="001F4484" w:rsidRDefault="001F4484" w:rsidP="001F4484">
      <w:pPr>
        <w:spacing w:after="0" w:line="240" w:lineRule="auto"/>
        <w:rPr>
          <w:rFonts w:ascii="Clan Pro" w:hAnsi="Clan Pro"/>
          <w:color w:val="000000" w:themeColor="text1"/>
          <w:sz w:val="20"/>
          <w:szCs w:val="20"/>
        </w:rPr>
      </w:pPr>
      <w:r w:rsidRPr="001F4484">
        <w:rPr>
          <w:rFonts w:ascii="Clan Pro" w:hAnsi="Clan Pro"/>
          <w:color w:val="000000" w:themeColor="text1"/>
          <w:sz w:val="20"/>
          <w:szCs w:val="20"/>
        </w:rPr>
        <w:t>•</w:t>
      </w:r>
      <w:r w:rsidRPr="001F4484">
        <w:rPr>
          <w:rFonts w:ascii="Clan Pro" w:hAnsi="Clan Pro"/>
          <w:color w:val="000000" w:themeColor="text1"/>
          <w:sz w:val="20"/>
          <w:szCs w:val="20"/>
        </w:rPr>
        <w:t xml:space="preserve"> </w:t>
      </w:r>
      <w:r w:rsidRPr="001F4484">
        <w:rPr>
          <w:rFonts w:ascii="Clan Pro" w:hAnsi="Clan Pro"/>
          <w:color w:val="000000" w:themeColor="text1"/>
          <w:sz w:val="20"/>
          <w:szCs w:val="20"/>
        </w:rPr>
        <w:t>Ensure appropriate resource and functional coverage is always maintained (within your scope of responsibility and support provided) to suit the demands of the business.</w:t>
      </w:r>
    </w:p>
    <w:p w14:paraId="00254C16" w14:textId="372F654F" w:rsidR="001F4484" w:rsidRPr="001F4484" w:rsidRDefault="001F4484" w:rsidP="001F4484">
      <w:pPr>
        <w:spacing w:after="0" w:line="240" w:lineRule="auto"/>
        <w:rPr>
          <w:rFonts w:ascii="Clan Pro" w:hAnsi="Clan Pro"/>
          <w:color w:val="000000" w:themeColor="text1"/>
          <w:sz w:val="20"/>
          <w:szCs w:val="20"/>
        </w:rPr>
      </w:pPr>
      <w:r w:rsidRPr="001F4484">
        <w:rPr>
          <w:rFonts w:ascii="Clan Pro" w:hAnsi="Clan Pro"/>
          <w:color w:val="000000" w:themeColor="text1"/>
          <w:sz w:val="20"/>
          <w:szCs w:val="20"/>
        </w:rPr>
        <w:t>•</w:t>
      </w:r>
      <w:r w:rsidRPr="001F4484">
        <w:rPr>
          <w:rFonts w:ascii="Clan Pro" w:hAnsi="Clan Pro"/>
          <w:color w:val="000000" w:themeColor="text1"/>
          <w:sz w:val="20"/>
          <w:szCs w:val="20"/>
        </w:rPr>
        <w:t xml:space="preserve"> </w:t>
      </w:r>
      <w:r w:rsidRPr="001F4484">
        <w:rPr>
          <w:rFonts w:ascii="Clan Pro" w:hAnsi="Clan Pro"/>
          <w:color w:val="000000" w:themeColor="text1"/>
          <w:sz w:val="20"/>
          <w:szCs w:val="20"/>
        </w:rPr>
        <w:t>Break works into doable actions and achievable timeframes.</w:t>
      </w:r>
    </w:p>
    <w:p w14:paraId="31E49DA4" w14:textId="4AF231F1" w:rsidR="001F4484" w:rsidRPr="001F4484" w:rsidRDefault="001F4484" w:rsidP="001F4484">
      <w:pPr>
        <w:spacing w:after="0" w:line="240" w:lineRule="auto"/>
        <w:rPr>
          <w:rFonts w:ascii="Clan Pro" w:hAnsi="Clan Pro"/>
          <w:color w:val="000000" w:themeColor="text1"/>
          <w:sz w:val="20"/>
          <w:szCs w:val="20"/>
        </w:rPr>
      </w:pPr>
      <w:r w:rsidRPr="001F4484">
        <w:rPr>
          <w:rFonts w:ascii="Clan Pro" w:hAnsi="Clan Pro"/>
          <w:color w:val="000000" w:themeColor="text1"/>
          <w:sz w:val="20"/>
          <w:szCs w:val="20"/>
        </w:rPr>
        <w:lastRenderedPageBreak/>
        <w:t>•</w:t>
      </w:r>
      <w:r w:rsidRPr="001F4484">
        <w:rPr>
          <w:rFonts w:ascii="Clan Pro" w:hAnsi="Clan Pro"/>
          <w:color w:val="000000" w:themeColor="text1"/>
          <w:sz w:val="20"/>
          <w:szCs w:val="20"/>
        </w:rPr>
        <w:t xml:space="preserve"> </w:t>
      </w:r>
      <w:r w:rsidRPr="001F4484">
        <w:rPr>
          <w:rFonts w:ascii="Clan Pro" w:hAnsi="Clan Pro"/>
          <w:color w:val="000000" w:themeColor="text1"/>
          <w:sz w:val="20"/>
          <w:szCs w:val="20"/>
        </w:rPr>
        <w:t>The planning of maintenance is to comply with legal requirements and customers convenience.</w:t>
      </w:r>
    </w:p>
    <w:p w14:paraId="2A807885" w14:textId="75B14453" w:rsidR="001F4484" w:rsidRPr="001F4484" w:rsidRDefault="001F4484" w:rsidP="001F4484">
      <w:pPr>
        <w:spacing w:after="0" w:line="240" w:lineRule="auto"/>
        <w:rPr>
          <w:rFonts w:ascii="Clan Pro" w:hAnsi="Clan Pro"/>
          <w:color w:val="000000" w:themeColor="text1"/>
          <w:sz w:val="20"/>
          <w:szCs w:val="20"/>
        </w:rPr>
      </w:pPr>
      <w:r w:rsidRPr="001F4484">
        <w:rPr>
          <w:rFonts w:ascii="Clan Pro" w:hAnsi="Clan Pro"/>
          <w:color w:val="000000" w:themeColor="text1"/>
          <w:sz w:val="20"/>
          <w:szCs w:val="20"/>
        </w:rPr>
        <w:t>•</w:t>
      </w:r>
      <w:r w:rsidRPr="001F4484">
        <w:rPr>
          <w:rFonts w:ascii="Clan Pro" w:hAnsi="Clan Pro"/>
          <w:color w:val="000000" w:themeColor="text1"/>
          <w:sz w:val="20"/>
          <w:szCs w:val="20"/>
        </w:rPr>
        <w:t xml:space="preserve"> </w:t>
      </w:r>
      <w:r w:rsidRPr="001F4484">
        <w:rPr>
          <w:rFonts w:ascii="Clan Pro" w:hAnsi="Clan Pro"/>
          <w:color w:val="000000" w:themeColor="text1"/>
          <w:sz w:val="20"/>
          <w:szCs w:val="20"/>
        </w:rPr>
        <w:t>To liaise with Project Managers /Engineers for proposed dates of any works.</w:t>
      </w:r>
    </w:p>
    <w:p w14:paraId="1D9C434F" w14:textId="3CE78DFB" w:rsidR="001F4484" w:rsidRPr="001F4484" w:rsidRDefault="001F4484" w:rsidP="001F4484">
      <w:pPr>
        <w:spacing w:after="0" w:line="240" w:lineRule="auto"/>
        <w:rPr>
          <w:rFonts w:ascii="Clan Pro" w:hAnsi="Clan Pro"/>
          <w:color w:val="000000" w:themeColor="text1"/>
          <w:sz w:val="20"/>
          <w:szCs w:val="20"/>
        </w:rPr>
      </w:pPr>
      <w:r w:rsidRPr="001F4484">
        <w:rPr>
          <w:rFonts w:ascii="Clan Pro" w:hAnsi="Clan Pro"/>
          <w:color w:val="000000" w:themeColor="text1"/>
          <w:sz w:val="20"/>
          <w:szCs w:val="20"/>
        </w:rPr>
        <w:t>•</w:t>
      </w:r>
      <w:r w:rsidRPr="001F4484">
        <w:rPr>
          <w:rFonts w:ascii="Clan Pro" w:hAnsi="Clan Pro"/>
          <w:color w:val="000000" w:themeColor="text1"/>
          <w:sz w:val="20"/>
          <w:szCs w:val="20"/>
        </w:rPr>
        <w:t xml:space="preserve"> </w:t>
      </w:r>
      <w:r w:rsidRPr="001F4484">
        <w:rPr>
          <w:rFonts w:ascii="Clan Pro" w:hAnsi="Clan Pro"/>
          <w:color w:val="000000" w:themeColor="text1"/>
          <w:sz w:val="20"/>
          <w:szCs w:val="20"/>
        </w:rPr>
        <w:t xml:space="preserve">To attend meetings as and when necessary.  From time to time this may require you to attend meetings at another location away from the office as requested by the client. </w:t>
      </w:r>
    </w:p>
    <w:p w14:paraId="29A94763" w14:textId="12644370" w:rsidR="009B5F4E" w:rsidRPr="001F4484" w:rsidRDefault="001F4484" w:rsidP="001F4484">
      <w:pPr>
        <w:spacing w:after="0" w:line="240" w:lineRule="auto"/>
        <w:rPr>
          <w:rFonts w:ascii="Clan Pro" w:hAnsi="Clan Pro"/>
          <w:color w:val="000000" w:themeColor="text1"/>
          <w:sz w:val="20"/>
          <w:szCs w:val="20"/>
        </w:rPr>
      </w:pPr>
      <w:r w:rsidRPr="001F4484">
        <w:rPr>
          <w:rFonts w:ascii="Clan Pro" w:hAnsi="Clan Pro"/>
          <w:color w:val="000000" w:themeColor="text1"/>
          <w:sz w:val="20"/>
          <w:szCs w:val="20"/>
        </w:rPr>
        <w:t>•</w:t>
      </w:r>
      <w:r w:rsidRPr="001F4484">
        <w:rPr>
          <w:rFonts w:ascii="Clan Pro" w:hAnsi="Clan Pro"/>
          <w:color w:val="000000" w:themeColor="text1"/>
          <w:sz w:val="20"/>
          <w:szCs w:val="20"/>
        </w:rPr>
        <w:t xml:space="preserve"> </w:t>
      </w:r>
      <w:r w:rsidRPr="001F4484">
        <w:rPr>
          <w:rFonts w:ascii="Clan Pro" w:hAnsi="Clan Pro"/>
          <w:color w:val="000000" w:themeColor="text1"/>
          <w:sz w:val="20"/>
          <w:szCs w:val="20"/>
        </w:rPr>
        <w:t>Attendance may be required to attend weekly planning meetings with the operational management team to highlight and discuss any planning issues.  Looking at the plan for the week/month ahead reviewing engineers’ workload to keep non-productive time to a minimum.</w:t>
      </w:r>
    </w:p>
    <w:p w14:paraId="2B7BD45D" w14:textId="77777777" w:rsidR="001F4484" w:rsidRPr="003068B5" w:rsidRDefault="001F4484" w:rsidP="001F4484">
      <w:pPr>
        <w:spacing w:after="0" w:line="240" w:lineRule="auto"/>
        <w:rPr>
          <w:rFonts w:ascii="Clan Pro" w:hAnsi="Clan Pro"/>
          <w:sz w:val="20"/>
          <w:szCs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630874BF" w14:textId="5FE6921B" w:rsidR="001F4484" w:rsidRPr="001F4484" w:rsidRDefault="001F4484" w:rsidP="001F4484">
      <w:pPr>
        <w:pStyle w:val="Heading2"/>
        <w:numPr>
          <w:ilvl w:val="0"/>
          <w:numId w:val="11"/>
        </w:numPr>
        <w:rPr>
          <w:rFonts w:ascii="Clan Pro" w:eastAsia="Times New Roman" w:hAnsi="Clan Pro" w:cstheme="minorHAnsi"/>
          <w:color w:val="000000" w:themeColor="text1"/>
          <w:sz w:val="20"/>
          <w:szCs w:val="20"/>
          <w:lang w:eastAsia="en-GB"/>
        </w:rPr>
      </w:pPr>
      <w:r w:rsidRPr="001F4484">
        <w:rPr>
          <w:rFonts w:ascii="Clan Pro" w:eastAsia="Times New Roman" w:hAnsi="Clan Pro" w:cstheme="minorHAnsi"/>
          <w:color w:val="000000" w:themeColor="text1"/>
          <w:sz w:val="20"/>
          <w:szCs w:val="20"/>
          <w:lang w:eastAsia="en-GB"/>
        </w:rPr>
        <w:t>NVQ level 2 English and Maths or equivalent.</w:t>
      </w:r>
    </w:p>
    <w:p w14:paraId="079CD25D" w14:textId="45017964"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388D0292" w14:textId="01174020" w:rsidR="001F4484" w:rsidRPr="004F4A65" w:rsidRDefault="001F4484" w:rsidP="001F4484">
      <w:pPr>
        <w:pStyle w:val="ListParagraph"/>
        <w:numPr>
          <w:ilvl w:val="0"/>
          <w:numId w:val="13"/>
        </w:numPr>
        <w:rPr>
          <w:rFonts w:ascii="Clan Pro" w:eastAsia="Times New Roman" w:hAnsi="Clan Pro" w:cstheme="minorHAnsi"/>
          <w:bCs/>
          <w:sz w:val="20"/>
          <w:szCs w:val="20"/>
          <w:lang w:eastAsia="en-GB"/>
        </w:rPr>
      </w:pPr>
      <w:r w:rsidRPr="004F4A65">
        <w:rPr>
          <w:rFonts w:ascii="Clan Pro" w:eastAsia="Times New Roman" w:hAnsi="Clan Pro" w:cstheme="minorHAnsi"/>
          <w:bCs/>
          <w:sz w:val="20"/>
          <w:szCs w:val="20"/>
          <w:lang w:eastAsia="en-GB"/>
        </w:rPr>
        <w:t>Experience of operating in a commercial, multi-divisional organisation.</w:t>
      </w:r>
    </w:p>
    <w:p w14:paraId="14A87867" w14:textId="77777777" w:rsidR="001F4484" w:rsidRPr="004F4A65" w:rsidRDefault="001F4484" w:rsidP="001F4484">
      <w:pPr>
        <w:pStyle w:val="ListParagraph"/>
        <w:numPr>
          <w:ilvl w:val="0"/>
          <w:numId w:val="13"/>
        </w:numPr>
        <w:rPr>
          <w:rFonts w:ascii="Clan Pro" w:eastAsia="Times New Roman" w:hAnsi="Clan Pro" w:cstheme="minorHAnsi"/>
          <w:bCs/>
          <w:sz w:val="20"/>
          <w:szCs w:val="20"/>
          <w:lang w:eastAsia="en-GB"/>
        </w:rPr>
      </w:pPr>
      <w:r w:rsidRPr="004F4A65">
        <w:rPr>
          <w:rFonts w:ascii="Clan Pro" w:eastAsia="Times New Roman" w:hAnsi="Clan Pro" w:cstheme="minorHAnsi"/>
          <w:bCs/>
          <w:sz w:val="20"/>
          <w:szCs w:val="20"/>
          <w:lang w:eastAsia="en-GB"/>
        </w:rPr>
        <w:t>A good understanding of MS office suite.</w:t>
      </w:r>
    </w:p>
    <w:p w14:paraId="1E1FC756" w14:textId="77777777" w:rsidR="001F4484" w:rsidRPr="004F4A65" w:rsidRDefault="001F4484" w:rsidP="001F4484">
      <w:pPr>
        <w:pStyle w:val="ListParagraph"/>
        <w:numPr>
          <w:ilvl w:val="0"/>
          <w:numId w:val="13"/>
        </w:numPr>
        <w:rPr>
          <w:rFonts w:ascii="Clan Pro" w:eastAsia="Times New Roman" w:hAnsi="Clan Pro" w:cstheme="minorHAnsi"/>
          <w:bCs/>
          <w:sz w:val="20"/>
          <w:szCs w:val="20"/>
          <w:lang w:eastAsia="en-GB"/>
        </w:rPr>
      </w:pPr>
      <w:r w:rsidRPr="004F4A65">
        <w:rPr>
          <w:rFonts w:ascii="Clan Pro" w:eastAsia="Times New Roman" w:hAnsi="Clan Pro" w:cstheme="minorHAnsi"/>
          <w:bCs/>
          <w:sz w:val="20"/>
          <w:szCs w:val="20"/>
          <w:lang w:eastAsia="en-GB"/>
        </w:rPr>
        <w:t>Experience of dealing with clients and supply chain.</w:t>
      </w:r>
    </w:p>
    <w:p w14:paraId="442EDF65" w14:textId="77777777" w:rsidR="001F4484" w:rsidRDefault="001F4484" w:rsidP="001F4484">
      <w:pPr>
        <w:pStyle w:val="ListParagraph"/>
        <w:numPr>
          <w:ilvl w:val="0"/>
          <w:numId w:val="13"/>
        </w:numPr>
        <w:rPr>
          <w:rFonts w:ascii="Clan Pro" w:eastAsia="Times New Roman" w:hAnsi="Clan Pro" w:cstheme="minorHAnsi"/>
          <w:bCs/>
          <w:sz w:val="20"/>
          <w:szCs w:val="20"/>
          <w:lang w:eastAsia="en-GB"/>
        </w:rPr>
      </w:pPr>
      <w:r w:rsidRPr="004F4A65">
        <w:rPr>
          <w:rFonts w:ascii="Clan Pro" w:eastAsia="Times New Roman" w:hAnsi="Clan Pro" w:cstheme="minorHAnsi"/>
          <w:bCs/>
          <w:sz w:val="20"/>
          <w:szCs w:val="20"/>
          <w:lang w:eastAsia="en-GB"/>
        </w:rPr>
        <w:t>Previous experience in scheduling of works.</w:t>
      </w:r>
    </w:p>
    <w:p w14:paraId="58B362E8" w14:textId="553D0586" w:rsidR="009B5F4E" w:rsidRPr="003068B5" w:rsidRDefault="009B5F4E" w:rsidP="001F4484">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6D263E05" w14:textId="77777777" w:rsidR="001F4484" w:rsidRPr="004F4A65" w:rsidRDefault="001F4484" w:rsidP="001F4484">
      <w:pPr>
        <w:numPr>
          <w:ilvl w:val="0"/>
          <w:numId w:val="12"/>
        </w:numPr>
        <w:spacing w:after="0"/>
        <w:rPr>
          <w:rFonts w:ascii="Clan Pro" w:eastAsia="Times New Roman" w:hAnsi="Clan Pro" w:cs="Calibri"/>
          <w:snapToGrid w:val="0"/>
          <w:sz w:val="20"/>
          <w:szCs w:val="20"/>
        </w:rPr>
      </w:pPr>
      <w:r w:rsidRPr="004F4A65">
        <w:rPr>
          <w:rFonts w:ascii="Clan Pro" w:eastAsia="Times New Roman" w:hAnsi="Clan Pro" w:cs="Calibri"/>
          <w:snapToGrid w:val="0"/>
          <w:sz w:val="20"/>
          <w:szCs w:val="20"/>
        </w:rPr>
        <w:t>Exceptional communication skills</w:t>
      </w:r>
    </w:p>
    <w:p w14:paraId="6F264857" w14:textId="77777777" w:rsidR="001F4484" w:rsidRPr="004F4A65" w:rsidRDefault="001F4484" w:rsidP="001F4484">
      <w:pPr>
        <w:numPr>
          <w:ilvl w:val="0"/>
          <w:numId w:val="12"/>
        </w:numPr>
        <w:spacing w:after="0"/>
        <w:rPr>
          <w:rFonts w:ascii="Clan Pro" w:eastAsia="Times New Roman" w:hAnsi="Clan Pro" w:cs="Calibri"/>
          <w:snapToGrid w:val="0"/>
          <w:sz w:val="20"/>
          <w:szCs w:val="20"/>
        </w:rPr>
      </w:pPr>
      <w:r w:rsidRPr="004F4A65">
        <w:rPr>
          <w:rFonts w:ascii="Clan Pro" w:eastAsia="Times New Roman" w:hAnsi="Clan Pro" w:cs="Calibri"/>
          <w:snapToGrid w:val="0"/>
          <w:sz w:val="20"/>
          <w:szCs w:val="20"/>
        </w:rPr>
        <w:t>A strong sense of initiative</w:t>
      </w:r>
    </w:p>
    <w:p w14:paraId="2AB2328F" w14:textId="77777777" w:rsidR="001F4484" w:rsidRPr="004F4A65" w:rsidRDefault="001F4484" w:rsidP="001F4484">
      <w:pPr>
        <w:numPr>
          <w:ilvl w:val="0"/>
          <w:numId w:val="12"/>
        </w:numPr>
        <w:spacing w:after="0"/>
        <w:rPr>
          <w:rFonts w:ascii="Clan Pro" w:eastAsia="Times New Roman" w:hAnsi="Clan Pro" w:cs="Calibri"/>
          <w:snapToGrid w:val="0"/>
          <w:sz w:val="20"/>
          <w:szCs w:val="20"/>
        </w:rPr>
      </w:pPr>
      <w:r w:rsidRPr="004F4A65">
        <w:rPr>
          <w:rFonts w:ascii="Clan Pro" w:eastAsia="Times New Roman" w:hAnsi="Clan Pro" w:cs="Calibri"/>
          <w:snapToGrid w:val="0"/>
          <w:sz w:val="20"/>
          <w:szCs w:val="20"/>
        </w:rPr>
        <w:t>The ability to build excellent working relationships.</w:t>
      </w:r>
    </w:p>
    <w:p w14:paraId="114A62A8" w14:textId="77777777" w:rsidR="001F4484" w:rsidRPr="004F4A65" w:rsidRDefault="001F4484" w:rsidP="001F4484">
      <w:pPr>
        <w:numPr>
          <w:ilvl w:val="0"/>
          <w:numId w:val="12"/>
        </w:numPr>
        <w:spacing w:after="0"/>
        <w:rPr>
          <w:rFonts w:ascii="Clan Pro" w:eastAsia="Times New Roman" w:hAnsi="Clan Pro" w:cstheme="minorHAnsi"/>
          <w:snapToGrid w:val="0"/>
          <w:sz w:val="20"/>
          <w:szCs w:val="20"/>
        </w:rPr>
      </w:pPr>
      <w:r w:rsidRPr="004F4A65">
        <w:rPr>
          <w:rFonts w:ascii="Clan Pro" w:eastAsia="Times New Roman" w:hAnsi="Clan Pro" w:cstheme="minorHAnsi"/>
          <w:snapToGrid w:val="0"/>
          <w:sz w:val="20"/>
          <w:szCs w:val="20"/>
        </w:rPr>
        <w:t xml:space="preserve">A positive and proactive mindset, willing to learn and progress. </w:t>
      </w:r>
    </w:p>
    <w:p w14:paraId="6DB77E2D" w14:textId="77777777" w:rsidR="001F4484" w:rsidRPr="004F4A65" w:rsidRDefault="001F4484" w:rsidP="001F4484">
      <w:pPr>
        <w:numPr>
          <w:ilvl w:val="0"/>
          <w:numId w:val="12"/>
        </w:numPr>
        <w:spacing w:after="0"/>
        <w:rPr>
          <w:rFonts w:ascii="Clan Pro" w:eastAsia="Times New Roman" w:hAnsi="Clan Pro" w:cstheme="minorHAnsi"/>
          <w:snapToGrid w:val="0"/>
          <w:sz w:val="20"/>
          <w:szCs w:val="20"/>
        </w:rPr>
      </w:pPr>
      <w:r w:rsidRPr="004F4A65">
        <w:rPr>
          <w:rFonts w:ascii="Clan Pro" w:eastAsia="Times New Roman" w:hAnsi="Clan Pro" w:cstheme="minorHAnsi"/>
          <w:snapToGrid w:val="0"/>
          <w:sz w:val="20"/>
          <w:szCs w:val="20"/>
        </w:rPr>
        <w:t xml:space="preserve">A warm, charming, and confident manner </w:t>
      </w:r>
    </w:p>
    <w:p w14:paraId="33707890" w14:textId="77777777" w:rsidR="001F4484" w:rsidRPr="004F4A65" w:rsidRDefault="001F4484" w:rsidP="001F4484">
      <w:pPr>
        <w:numPr>
          <w:ilvl w:val="0"/>
          <w:numId w:val="12"/>
        </w:numPr>
        <w:spacing w:after="0"/>
        <w:rPr>
          <w:rFonts w:ascii="Clan Pro" w:hAnsi="Clan Pro" w:cstheme="minorHAnsi"/>
          <w:sz w:val="20"/>
          <w:szCs w:val="20"/>
        </w:rPr>
      </w:pPr>
      <w:r w:rsidRPr="004F4A65">
        <w:rPr>
          <w:rFonts w:ascii="Clan Pro" w:hAnsi="Clan Pro" w:cstheme="minorHAnsi"/>
          <w:sz w:val="20"/>
          <w:szCs w:val="20"/>
        </w:rPr>
        <w:t>Remain calm under pressure and can communicate with internal and external parties.</w:t>
      </w:r>
    </w:p>
    <w:p w14:paraId="7CCDFBA8" w14:textId="77777777" w:rsidR="001F4484" w:rsidRPr="004F4A65" w:rsidRDefault="001F4484" w:rsidP="001F4484">
      <w:pPr>
        <w:numPr>
          <w:ilvl w:val="0"/>
          <w:numId w:val="12"/>
        </w:numPr>
        <w:spacing w:after="0"/>
        <w:rPr>
          <w:rFonts w:ascii="Clan Pro" w:hAnsi="Clan Pro" w:cstheme="minorHAnsi"/>
          <w:sz w:val="20"/>
          <w:szCs w:val="20"/>
        </w:rPr>
      </w:pPr>
      <w:r w:rsidRPr="004F4A65">
        <w:rPr>
          <w:rFonts w:ascii="Clan Pro" w:hAnsi="Clan Pro" w:cstheme="minorHAnsi"/>
          <w:sz w:val="20"/>
          <w:szCs w:val="20"/>
        </w:rPr>
        <w:t>Takes a personal pride in making improvements.</w:t>
      </w:r>
    </w:p>
    <w:p w14:paraId="053C69F3" w14:textId="77777777" w:rsidR="001F4484" w:rsidRPr="004F4A65" w:rsidRDefault="001F4484" w:rsidP="001F4484">
      <w:pPr>
        <w:numPr>
          <w:ilvl w:val="0"/>
          <w:numId w:val="12"/>
        </w:numPr>
        <w:spacing w:after="0"/>
        <w:rPr>
          <w:rFonts w:ascii="Clan Pro" w:eastAsia="Times New Roman" w:hAnsi="Clan Pro" w:cstheme="minorHAnsi"/>
          <w:snapToGrid w:val="0"/>
          <w:sz w:val="20"/>
          <w:szCs w:val="20"/>
        </w:rPr>
      </w:pPr>
      <w:r w:rsidRPr="004F4A65">
        <w:rPr>
          <w:rFonts w:ascii="Clan Pro" w:hAnsi="Clan Pro" w:cstheme="minorHAnsi"/>
          <w:sz w:val="20"/>
          <w:szCs w:val="20"/>
        </w:rPr>
        <w:t>A customer focused individual who is a team player. With an ability to identify where their assistance will help colleagues.</w:t>
      </w:r>
    </w:p>
    <w:p w14:paraId="79B943F3" w14:textId="77777777" w:rsidR="001F4484" w:rsidRPr="004F4A65" w:rsidRDefault="001F4484" w:rsidP="001F4484">
      <w:pPr>
        <w:numPr>
          <w:ilvl w:val="0"/>
          <w:numId w:val="12"/>
        </w:numPr>
        <w:spacing w:after="0"/>
        <w:rPr>
          <w:rFonts w:ascii="Clan Pro" w:eastAsia="Times New Roman" w:hAnsi="Clan Pro" w:cstheme="minorHAnsi"/>
          <w:snapToGrid w:val="0"/>
          <w:sz w:val="20"/>
          <w:szCs w:val="20"/>
        </w:rPr>
      </w:pPr>
      <w:r w:rsidRPr="004F4A65">
        <w:rPr>
          <w:rFonts w:ascii="Clan Pro" w:hAnsi="Clan Pro" w:cstheme="minorHAnsi"/>
          <w:sz w:val="20"/>
          <w:szCs w:val="20"/>
        </w:rPr>
        <w:t>Highly organised with excellent numeracy skills</w:t>
      </w:r>
    </w:p>
    <w:p w14:paraId="7EC4B4CC" w14:textId="788763DE" w:rsidR="001F4484" w:rsidRDefault="001F4484" w:rsidP="001F4484">
      <w:pPr>
        <w:numPr>
          <w:ilvl w:val="0"/>
          <w:numId w:val="12"/>
        </w:numPr>
        <w:spacing w:after="0"/>
        <w:rPr>
          <w:rFonts w:ascii="Clan Pro" w:eastAsia="Times New Roman" w:hAnsi="Clan Pro" w:cstheme="minorHAnsi"/>
          <w:snapToGrid w:val="0"/>
          <w:sz w:val="20"/>
          <w:szCs w:val="20"/>
        </w:rPr>
      </w:pPr>
      <w:r w:rsidRPr="004F4A65">
        <w:rPr>
          <w:rFonts w:ascii="Clan Pro" w:eastAsia="Times New Roman" w:hAnsi="Clan Pro" w:cstheme="minorHAnsi"/>
          <w:snapToGrid w:val="0"/>
          <w:sz w:val="20"/>
          <w:szCs w:val="20"/>
        </w:rPr>
        <w:t xml:space="preserve">Be experienced in multitasking and prioritising own </w:t>
      </w:r>
      <w:r w:rsidRPr="004F4A65">
        <w:rPr>
          <w:rFonts w:ascii="Clan Pro" w:eastAsia="Times New Roman" w:hAnsi="Clan Pro" w:cstheme="minorHAnsi"/>
          <w:snapToGrid w:val="0"/>
          <w:sz w:val="20"/>
          <w:szCs w:val="20"/>
        </w:rPr>
        <w:t>workload.</w:t>
      </w:r>
    </w:p>
    <w:p w14:paraId="1DA114E9" w14:textId="2FC98BD8" w:rsidR="001F4484" w:rsidRDefault="001F4484" w:rsidP="001F4484">
      <w:pPr>
        <w:numPr>
          <w:ilvl w:val="0"/>
          <w:numId w:val="12"/>
        </w:numPr>
        <w:spacing w:after="0"/>
        <w:rPr>
          <w:rFonts w:ascii="Clan Pro" w:eastAsia="Times New Roman" w:hAnsi="Clan Pro" w:cstheme="minorHAnsi"/>
          <w:snapToGrid w:val="0"/>
          <w:sz w:val="20"/>
          <w:szCs w:val="20"/>
        </w:rPr>
      </w:pPr>
      <w:r w:rsidRPr="001F4484">
        <w:rPr>
          <w:rFonts w:ascii="Clan Pro" w:eastAsia="Times New Roman" w:hAnsi="Clan Pro" w:cstheme="minorHAnsi"/>
          <w:snapToGrid w:val="0"/>
          <w:sz w:val="20"/>
          <w:szCs w:val="20"/>
        </w:rPr>
        <w:t>Good organisational, presentation and punctuality skills</w:t>
      </w:r>
    </w:p>
    <w:p w14:paraId="6206B1E9" w14:textId="77777777" w:rsidR="001F4484" w:rsidRPr="001F4484" w:rsidRDefault="001F4484" w:rsidP="001F4484">
      <w:pPr>
        <w:spacing w:after="0"/>
        <w:ind w:left="360"/>
        <w:rPr>
          <w:rFonts w:ascii="Clan Pro" w:eastAsia="Times New Roman" w:hAnsi="Clan Pro" w:cstheme="minorHAnsi"/>
          <w:snapToGrid w:val="0"/>
          <w:sz w:val="20"/>
          <w:szCs w:val="20"/>
        </w:rPr>
      </w:pPr>
    </w:p>
    <w:p w14:paraId="7FE6B969" w14:textId="78FD0476" w:rsidR="009B5F4E" w:rsidRPr="003167E3" w:rsidRDefault="009B5F4E" w:rsidP="001F4484">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12A9C4F8">
          <wp:simplePos x="0" y="0"/>
          <wp:positionH relativeFrom="page">
            <wp:posOffset>4729505</wp:posOffset>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3B1B"/>
    <w:multiLevelType w:val="hybridMultilevel"/>
    <w:tmpl w:val="8E389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2C7BC4"/>
    <w:multiLevelType w:val="hybridMultilevel"/>
    <w:tmpl w:val="D0AAB554"/>
    <w:lvl w:ilvl="0" w:tplc="CFEC254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3D467D"/>
    <w:multiLevelType w:val="hybridMultilevel"/>
    <w:tmpl w:val="F1FE2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9"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A7E02"/>
    <w:multiLevelType w:val="hybridMultilevel"/>
    <w:tmpl w:val="86D87134"/>
    <w:lvl w:ilvl="0" w:tplc="3DCE5694">
      <w:start w:val="1"/>
      <w:numFmt w:val="bullet"/>
      <w:lvlText w:val=""/>
      <w:lvlJc w:val="left"/>
      <w:pPr>
        <w:ind w:left="0" w:hanging="360"/>
      </w:pPr>
      <w:rPr>
        <w:rFonts w:ascii="Symbol" w:hAnsi="Symbol" w:hint="default"/>
        <w:color w:val="auto"/>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5"/>
  </w:num>
  <w:num w:numId="5">
    <w:abstractNumId w:val="0"/>
  </w:num>
  <w:num w:numId="6">
    <w:abstractNumId w:val="9"/>
  </w:num>
  <w:num w:numId="7">
    <w:abstractNumId w:val="11"/>
  </w:num>
  <w:num w:numId="8">
    <w:abstractNumId w:val="3"/>
  </w:num>
  <w:num w:numId="9">
    <w:abstractNumId w:val="12"/>
  </w:num>
  <w:num w:numId="10">
    <w:abstractNumId w:val="10"/>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1F4484"/>
    <w:rsid w:val="002008DA"/>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94FDC"/>
    <w:rsid w:val="00605EF7"/>
    <w:rsid w:val="00621D3A"/>
    <w:rsid w:val="006327F4"/>
    <w:rsid w:val="00654EC6"/>
    <w:rsid w:val="006612A9"/>
    <w:rsid w:val="006734E9"/>
    <w:rsid w:val="00693F9C"/>
    <w:rsid w:val="006D5462"/>
    <w:rsid w:val="0070157A"/>
    <w:rsid w:val="007B5C0C"/>
    <w:rsid w:val="007C5F37"/>
    <w:rsid w:val="007D1A47"/>
    <w:rsid w:val="007F607C"/>
    <w:rsid w:val="00862D57"/>
    <w:rsid w:val="008D775B"/>
    <w:rsid w:val="008E544E"/>
    <w:rsid w:val="0090113E"/>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34656"/>
    <w:rsid w:val="00B6034F"/>
    <w:rsid w:val="00B84536"/>
    <w:rsid w:val="00C20EBF"/>
    <w:rsid w:val="00C327ED"/>
    <w:rsid w:val="00C57EE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3128"/>
    <w:rsid w:val="00F94765"/>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24EFB-5CF1-4105-9632-86A1DEFC4C45}">
  <ds:schemaRefs>
    <ds:schemaRef ds:uri="26cbed0f-fc63-47ff-a51a-d4b262921e06"/>
    <ds:schemaRef ds:uri="http://www.w3.org/XML/1998/namespace"/>
    <ds:schemaRef ds:uri="http://schemas.microsoft.com/office/2006/documentManagement/types"/>
    <ds:schemaRef ds:uri="http://purl.org/dc/elements/1.1/"/>
    <ds:schemaRef ds:uri="4942cf17-26da-4934-80df-940931555b70"/>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9A6A9765-76B2-46FB-A758-B6FA3E9C5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2021-06-02T15:51:00Z</dcterms:created>
  <dcterms:modified xsi:type="dcterms:W3CDTF">2021-06-02T15:51:00Z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