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2D7D4130" w:rsidR="6988AFD4" w:rsidRDefault="00BC7D03" w:rsidP="209451FE">
      <w:pPr>
        <w:rPr>
          <w:rFonts w:ascii="Clan Pro" w:hAnsi="Clan Pro"/>
          <w:b/>
          <w:bCs/>
          <w:color w:val="0094FF"/>
          <w:sz w:val="28"/>
          <w:szCs w:val="28"/>
        </w:rPr>
      </w:pPr>
      <w:r>
        <w:rPr>
          <w:rFonts w:ascii="Clan Pro" w:hAnsi="Clan Pro"/>
          <w:b/>
          <w:bCs/>
          <w:color w:val="0094FF"/>
          <w:sz w:val="28"/>
          <w:szCs w:val="28"/>
        </w:rPr>
        <w:t>Ipsum Power (Licensed Networks) Ltd</w:t>
      </w:r>
      <w:r w:rsidR="6988AFD4" w:rsidRPr="209451FE">
        <w:rPr>
          <w:rFonts w:ascii="Clan Pro" w:hAnsi="Clan Pro"/>
          <w:b/>
          <w:bCs/>
          <w:color w:val="0094FF"/>
          <w:sz w:val="28"/>
          <w:szCs w:val="28"/>
        </w:rPr>
        <w:t xml:space="preserve"> – </w:t>
      </w:r>
      <w:r>
        <w:rPr>
          <w:rFonts w:ascii="Clan Pro" w:hAnsi="Clan Pro"/>
          <w:b/>
          <w:bCs/>
          <w:color w:val="0094FF"/>
          <w:sz w:val="28"/>
          <w:szCs w:val="28"/>
        </w:rPr>
        <w:t>Cable Jointer</w:t>
      </w:r>
      <w:r w:rsidR="6988AFD4" w:rsidRPr="209451FE">
        <w:rPr>
          <w:rFonts w:ascii="Clan Pro" w:hAnsi="Clan Pro"/>
          <w:b/>
          <w:bCs/>
          <w:color w:val="0094FF"/>
          <w:sz w:val="28"/>
          <w:szCs w:val="28"/>
        </w:rPr>
        <w:t xml:space="preserve">, </w:t>
      </w:r>
      <w:r>
        <w:rPr>
          <w:rFonts w:ascii="Clan Pro" w:hAnsi="Clan Pro"/>
          <w:b/>
          <w:bCs/>
          <w:color w:val="0094FF"/>
          <w:sz w:val="28"/>
          <w:szCs w:val="28"/>
        </w:rPr>
        <w:t>Midlands</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3C9D3854" w14:textId="1F5B008B" w:rsidR="00BC7D03" w:rsidRPr="00BC7D03" w:rsidRDefault="00BC7D03" w:rsidP="00BC7D03">
      <w:pPr>
        <w:pStyle w:val="Heading2"/>
        <w:numPr>
          <w:ilvl w:val="0"/>
          <w:numId w:val="9"/>
        </w:numPr>
        <w:rPr>
          <w:rFonts w:ascii="Clan Pro" w:eastAsiaTheme="minorHAnsi" w:hAnsi="Clan Pro" w:cstheme="minorBidi"/>
          <w:color w:val="000000" w:themeColor="text1"/>
          <w:sz w:val="20"/>
          <w:szCs w:val="20"/>
        </w:rPr>
      </w:pPr>
      <w:r w:rsidRPr="00BC7D03">
        <w:rPr>
          <w:rFonts w:ascii="Clan Pro" w:eastAsiaTheme="minorHAnsi" w:hAnsi="Clan Pro" w:cstheme="minorBidi"/>
          <w:color w:val="000000" w:themeColor="text1"/>
          <w:sz w:val="20"/>
          <w:szCs w:val="20"/>
        </w:rPr>
        <w:t>To act in the capacity of Cable Jointer in compliance with, Authorisation Procedures</w:t>
      </w:r>
      <w:r w:rsidRPr="00BC7D03">
        <w:rPr>
          <w:rFonts w:ascii="Clan Pro" w:eastAsiaTheme="minorHAnsi" w:hAnsi="Clan Pro" w:cstheme="minorBidi"/>
          <w:color w:val="000000" w:themeColor="text1"/>
          <w:sz w:val="20"/>
          <w:szCs w:val="20"/>
        </w:rPr>
        <w:t>.</w:t>
      </w:r>
      <w:r w:rsidRPr="00BC7D03">
        <w:rPr>
          <w:rFonts w:ascii="Clan Pro" w:eastAsiaTheme="minorHAnsi" w:hAnsi="Clan Pro" w:cstheme="minorBidi"/>
          <w:color w:val="000000" w:themeColor="text1"/>
          <w:sz w:val="20"/>
          <w:szCs w:val="20"/>
        </w:rPr>
        <w:t xml:space="preserve"> </w:t>
      </w:r>
    </w:p>
    <w:p w14:paraId="302CB7AA" w14:textId="01309D55" w:rsidR="00BC7D03" w:rsidRPr="00BC7D03" w:rsidRDefault="00BC7D03" w:rsidP="00BC7D03">
      <w:pPr>
        <w:pStyle w:val="Heading2"/>
        <w:numPr>
          <w:ilvl w:val="0"/>
          <w:numId w:val="9"/>
        </w:numPr>
        <w:rPr>
          <w:rFonts w:ascii="Clan Pro" w:eastAsiaTheme="minorHAnsi" w:hAnsi="Clan Pro" w:cstheme="minorBidi"/>
          <w:color w:val="000000" w:themeColor="text1"/>
          <w:sz w:val="20"/>
          <w:szCs w:val="20"/>
        </w:rPr>
      </w:pPr>
      <w:r w:rsidRPr="00BC7D03">
        <w:rPr>
          <w:rFonts w:ascii="Clan Pro" w:eastAsiaTheme="minorHAnsi" w:hAnsi="Clan Pro" w:cstheme="minorBidi"/>
          <w:color w:val="000000" w:themeColor="text1"/>
          <w:sz w:val="20"/>
          <w:szCs w:val="20"/>
        </w:rPr>
        <w:t>Responsible for the Quality and Compliance to Standard of their Workmanship and others working on the project</w:t>
      </w:r>
    </w:p>
    <w:p w14:paraId="0CBD2A69" w14:textId="2CF78EC4" w:rsidR="009B5F4E" w:rsidRPr="003068B5" w:rsidRDefault="009B5F4E" w:rsidP="00BC7D03">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26EC6063" w14:textId="46BF1E96"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Working on development sites and the public highway</w:t>
      </w:r>
    </w:p>
    <w:p w14:paraId="553A73C8" w14:textId="2D054B91"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Understanding utility plans</w:t>
      </w:r>
    </w:p>
    <w:p w14:paraId="3E7893E0" w14:textId="3F30C2CE"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Undertaking cable jointing and network energisation activities</w:t>
      </w:r>
    </w:p>
    <w:p w14:paraId="1DF7CECB" w14:textId="5378D5E5"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 xml:space="preserve">Work with the </w:t>
      </w:r>
      <w:proofErr w:type="gramStart"/>
      <w:r w:rsidRPr="00BC7D03">
        <w:rPr>
          <w:rFonts w:ascii="Clan Pro" w:hAnsi="Clan Pro"/>
          <w:color w:val="000000" w:themeColor="text1"/>
          <w:sz w:val="20"/>
          <w:szCs w:val="20"/>
        </w:rPr>
        <w:t>general public</w:t>
      </w:r>
      <w:proofErr w:type="gramEnd"/>
      <w:r w:rsidRPr="00BC7D03">
        <w:rPr>
          <w:rFonts w:ascii="Clan Pro" w:hAnsi="Clan Pro"/>
          <w:color w:val="000000" w:themeColor="text1"/>
          <w:sz w:val="20"/>
          <w:szCs w:val="20"/>
        </w:rPr>
        <w:t>.</w:t>
      </w:r>
    </w:p>
    <w:p w14:paraId="46C4F3DF" w14:textId="5DB29FF6"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The role is to be responsible for the installation of electrical connections, working with an assistant.</w:t>
      </w:r>
    </w:p>
    <w:p w14:paraId="0CCC9FB6" w14:textId="28AF7E2E" w:rsidR="00BC7D03"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Preparation and use of tools and machinery, preparation of work sites for various works</w:t>
      </w:r>
    </w:p>
    <w:p w14:paraId="29A94763" w14:textId="6F886E12" w:rsidR="009B5F4E" w:rsidRPr="00BC7D03" w:rsidRDefault="00BC7D03" w:rsidP="00BC7D03">
      <w:pPr>
        <w:pStyle w:val="ListParagraph"/>
        <w:numPr>
          <w:ilvl w:val="0"/>
          <w:numId w:val="10"/>
        </w:numPr>
        <w:spacing w:after="0" w:line="240" w:lineRule="auto"/>
        <w:rPr>
          <w:rFonts w:ascii="Clan Pro" w:hAnsi="Clan Pro"/>
          <w:color w:val="000000" w:themeColor="text1"/>
          <w:sz w:val="20"/>
          <w:szCs w:val="20"/>
        </w:rPr>
      </w:pPr>
      <w:r w:rsidRPr="00BC7D03">
        <w:rPr>
          <w:rFonts w:ascii="Clan Pro" w:hAnsi="Clan Pro"/>
          <w:color w:val="000000" w:themeColor="text1"/>
          <w:sz w:val="20"/>
          <w:szCs w:val="20"/>
        </w:rPr>
        <w:t>Ensure completion of projects to agreed specifications and timescales</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217A765"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Cable Jointer – Qualification or equivalent</w:t>
      </w:r>
    </w:p>
    <w:p w14:paraId="107DBB77"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Hold a valid EUSR or CSCS Card</w:t>
      </w:r>
    </w:p>
    <w:p w14:paraId="428D7BC1"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Hold a valid First Aid qualification</w:t>
      </w:r>
    </w:p>
    <w:p w14:paraId="48D16571" w14:textId="77777777" w:rsidR="00BC7D03" w:rsidRPr="00BC7D03" w:rsidRDefault="00BC7D03" w:rsidP="00BC7D03">
      <w:pPr>
        <w:pStyle w:val="ListParagraph"/>
        <w:numPr>
          <w:ilvl w:val="0"/>
          <w:numId w:val="12"/>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DNO operational Authorisation</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lastRenderedPageBreak/>
        <w:t>Knowledge &amp; Experience</w:t>
      </w:r>
    </w:p>
    <w:p w14:paraId="35651CB9"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A proven track record in construction, repair and operation of electrical plant and equipment up to 11kV and should have a sound HV and LV electrical knowledge.</w:t>
      </w:r>
    </w:p>
    <w:p w14:paraId="030BB0AA"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A good understanding of sustainability and health and safety.</w:t>
      </w:r>
    </w:p>
    <w:p w14:paraId="728519DC"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A clean driving licence is essential as you will be required to travel and work in different locations.</w:t>
      </w:r>
    </w:p>
    <w:p w14:paraId="773DFE4A" w14:textId="77777777" w:rsidR="00BC7D03" w:rsidRP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You also need to be flexible to carry out stand-by duties and attend short notice work in the event of severe weather</w:t>
      </w:r>
    </w:p>
    <w:p w14:paraId="205146E9" w14:textId="44518311" w:rsidR="00BC7D03" w:rsidRDefault="00BC7D03" w:rsidP="00BC7D03">
      <w:pPr>
        <w:pStyle w:val="ListParagraph"/>
        <w:numPr>
          <w:ilvl w:val="0"/>
          <w:numId w:val="14"/>
        </w:numPr>
        <w:spacing w:after="0" w:line="240" w:lineRule="auto"/>
        <w:rPr>
          <w:rFonts w:ascii="Clan Pro" w:hAnsi="Clan Pro" w:cstheme="minorHAnsi"/>
          <w:color w:val="000000" w:themeColor="text1"/>
          <w:sz w:val="20"/>
          <w:szCs w:val="20"/>
        </w:rPr>
      </w:pPr>
      <w:r w:rsidRPr="00BC7D03">
        <w:rPr>
          <w:rFonts w:ascii="Clan Pro" w:hAnsi="Clan Pro" w:cstheme="minorHAnsi"/>
          <w:color w:val="000000" w:themeColor="text1"/>
          <w:sz w:val="20"/>
          <w:szCs w:val="20"/>
        </w:rPr>
        <w:t>Knowledge of relevant DNO Policies and Procedures.</w:t>
      </w:r>
    </w:p>
    <w:p w14:paraId="061DEF3C" w14:textId="77777777" w:rsidR="00BC7D03" w:rsidRPr="00BC7D03" w:rsidRDefault="00BC7D03" w:rsidP="00BC7D03">
      <w:pPr>
        <w:pStyle w:val="ListParagraph"/>
        <w:spacing w:after="0" w:line="240" w:lineRule="auto"/>
        <w:ind w:left="360"/>
        <w:rPr>
          <w:rFonts w:ascii="Clan Pro" w:hAnsi="Clan Pro" w:cstheme="minorHAnsi"/>
          <w:color w:val="000000" w:themeColor="text1"/>
          <w:sz w:val="20"/>
          <w:szCs w:val="20"/>
        </w:rPr>
      </w:pP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5F5F0A5" w14:textId="04058426" w:rsidR="00BC7D03" w:rsidRPr="00BC7D03" w:rsidRDefault="00BC7D03" w:rsidP="00BC7D03">
      <w:pPr>
        <w:pStyle w:val="ListParagraph"/>
        <w:numPr>
          <w:ilvl w:val="0"/>
          <w:numId w:val="16"/>
        </w:numPr>
        <w:spacing w:after="0" w:line="240" w:lineRule="auto"/>
        <w:rPr>
          <w:rFonts w:ascii="Clan Pro" w:hAnsi="Clan Pro"/>
          <w:b/>
          <w:bCs/>
          <w:sz w:val="20"/>
        </w:rPr>
      </w:pPr>
      <w:r w:rsidRPr="00BC7D03">
        <w:rPr>
          <w:rFonts w:ascii="Clan Pro" w:hAnsi="Clan Pro" w:cstheme="minorHAnsi"/>
          <w:color w:val="000000" w:themeColor="text1"/>
          <w:sz w:val="20"/>
          <w:szCs w:val="20"/>
        </w:rPr>
        <w:t xml:space="preserve">Good communication skills, both technical and non-technical, be adaptable, </w:t>
      </w:r>
      <w:r w:rsidRPr="00BC7D03">
        <w:rPr>
          <w:rFonts w:ascii="Clan Pro" w:hAnsi="Clan Pro" w:cstheme="minorHAnsi"/>
          <w:color w:val="000000" w:themeColor="text1"/>
          <w:sz w:val="20"/>
          <w:szCs w:val="20"/>
        </w:rPr>
        <w:t>self-motivated,</w:t>
      </w:r>
      <w:r w:rsidRPr="00BC7D03">
        <w:rPr>
          <w:rFonts w:ascii="Clan Pro" w:hAnsi="Clan Pro" w:cstheme="minorHAnsi"/>
          <w:color w:val="000000" w:themeColor="text1"/>
          <w:sz w:val="20"/>
          <w:szCs w:val="20"/>
        </w:rPr>
        <w:t xml:space="preserve"> and flexible.</w:t>
      </w:r>
    </w:p>
    <w:p w14:paraId="671D9E17" w14:textId="77777777" w:rsidR="00BC7D03" w:rsidRPr="00BC7D03" w:rsidRDefault="00BC7D03" w:rsidP="00BC7D03">
      <w:pPr>
        <w:pStyle w:val="ListParagraph"/>
        <w:numPr>
          <w:ilvl w:val="0"/>
          <w:numId w:val="16"/>
        </w:numPr>
        <w:spacing w:after="0" w:line="240" w:lineRule="auto"/>
        <w:rPr>
          <w:rFonts w:ascii="Clan Pro" w:hAnsi="Clan Pro"/>
          <w:sz w:val="20"/>
        </w:rPr>
      </w:pPr>
      <w:r w:rsidRPr="00BC7D03">
        <w:rPr>
          <w:rFonts w:ascii="Clan Pro" w:hAnsi="Clan Pro"/>
          <w:sz w:val="20"/>
        </w:rPr>
        <w:t>Manage programmed works to the highest Safety Standards</w:t>
      </w:r>
    </w:p>
    <w:p w14:paraId="3EB9124C" w14:textId="77777777" w:rsidR="009B5F4E" w:rsidRPr="003167E3" w:rsidRDefault="009B5F4E" w:rsidP="009B5F4E">
      <w:pPr>
        <w:rPr>
          <w:rFonts w:ascii="Clan Pro" w:hAnsi="Clan Pro"/>
          <w:color w:val="FF0000"/>
          <w:sz w:val="20"/>
          <w:szCs w:val="20"/>
        </w:rPr>
      </w:pPr>
    </w:p>
    <w:p w14:paraId="5A5166EF" w14:textId="77777777" w:rsidR="009B5F4E" w:rsidRPr="003167E3"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E3366"/>
    <w:multiLevelType w:val="hybridMultilevel"/>
    <w:tmpl w:val="2700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A32631"/>
    <w:multiLevelType w:val="hybridMultilevel"/>
    <w:tmpl w:val="9D902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715C1"/>
    <w:multiLevelType w:val="hybridMultilevel"/>
    <w:tmpl w:val="8D8A5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A049F"/>
    <w:multiLevelType w:val="hybridMultilevel"/>
    <w:tmpl w:val="10B8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677495"/>
    <w:multiLevelType w:val="hybridMultilevel"/>
    <w:tmpl w:val="8388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0079F7"/>
    <w:multiLevelType w:val="hybridMultilevel"/>
    <w:tmpl w:val="8E3E4F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9"/>
  </w:num>
  <w:num w:numId="6">
    <w:abstractNumId w:val="11"/>
  </w:num>
  <w:num w:numId="7">
    <w:abstractNumId w:val="2"/>
  </w:num>
  <w:num w:numId="8">
    <w:abstractNumId w:val="12"/>
  </w:num>
  <w:num w:numId="9">
    <w:abstractNumId w:val="10"/>
  </w:num>
  <w:num w:numId="10">
    <w:abstractNumId w:val="14"/>
  </w:num>
  <w:num w:numId="11">
    <w:abstractNumId w:val="15"/>
  </w:num>
  <w:num w:numId="12">
    <w:abstractNumId w:val="5"/>
  </w:num>
  <w:num w:numId="13">
    <w:abstractNumId w:val="1"/>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BC7D03"/>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2021-08-24T15:11:00Z</dcterms:created>
  <dcterms:modified xsi:type="dcterms:W3CDTF">2021-08-24T15:11:00Z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